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d59bb3" w14:textId="4d59bb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C3815">
        <w:rPr>
          <w:rFonts w:ascii="Arial" w:hAnsi="Arial" w:cs="Arial"/>
        </w:rPr>
        <w:t>336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AC3815">
        <w:rPr>
          <w:rFonts w:ascii="Arial" w:hAnsi="Arial" w:cs="Arial"/>
        </w:rPr>
        <w:t>22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AC3815">
        <w:rPr>
          <w:rFonts w:ascii="Arial" w:hAnsi="Arial" w:cs="Arial"/>
        </w:rPr>
        <w:t>ZADARSKA PIVOVARA</w:t>
      </w:r>
      <w:r w:rsidRPr="0008150C" w:rsidR="00AC3815">
        <w:rPr>
          <w:rFonts w:ascii="Arial" w:hAnsi="Arial" w:cs="Arial"/>
        </w:rPr>
        <w:t xml:space="preserve"> d.o.o., </w:t>
      </w:r>
      <w:r w:rsidR="00AC3815">
        <w:rPr>
          <w:rFonts w:ascii="Arial" w:hAnsi="Arial" w:cs="Arial"/>
        </w:rPr>
        <w:t>Zadar</w:t>
      </w:r>
      <w:r w:rsidRPr="0008150C" w:rsidR="00AC3815">
        <w:rPr>
          <w:rFonts w:ascii="Arial" w:hAnsi="Arial" w:cs="Arial"/>
        </w:rPr>
        <w:t xml:space="preserve">, </w:t>
      </w:r>
      <w:r w:rsidR="00AC3815">
        <w:rPr>
          <w:rFonts w:ascii="Arial" w:hAnsi="Arial" w:cs="Arial"/>
        </w:rPr>
        <w:t>Široka ulica 9 A</w:t>
      </w:r>
      <w:r w:rsidRPr="0008150C" w:rsidR="00AC3815">
        <w:rPr>
          <w:rFonts w:ascii="Arial" w:hAnsi="Arial" w:cs="Arial"/>
        </w:rPr>
        <w:t xml:space="preserve">, OIB: </w:t>
      </w:r>
      <w:r w:rsidR="00AC3815">
        <w:rPr>
          <w:rFonts w:ascii="Arial" w:hAnsi="Arial" w:cs="Arial"/>
        </w:rPr>
        <w:t>85898252373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Branko Bungur</w:t>
      </w:r>
      <w:r w:rsidRPr="00C93BF8">
        <w:rPr>
          <w:rFonts w:ascii="Arial" w:hAnsi="Arial" w:cs="Arial"/>
        </w:rPr>
        <w:t>, identitet utvrđen uvidom u osobnu iskaznicu</w:t>
      </w:r>
      <w:r>
        <w:rPr>
          <w:rFonts w:ascii="Arial" w:hAnsi="Arial" w:cs="Arial"/>
        </w:rPr>
        <w:t xml:space="preserve"> i punomoćnik John Matek, odvjetnik u Zadru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ZADARSKA PIVOVARA</w:t>
      </w:r>
      <w:r w:rsidRPr="0008150C">
        <w:rPr>
          <w:rFonts w:ascii="Arial" w:hAnsi="Arial" w:cs="Arial"/>
        </w:rPr>
        <w:t xml:space="preserve"> d.o.o., </w:t>
      </w:r>
      <w:r>
        <w:rPr>
          <w:rFonts w:ascii="Arial" w:hAnsi="Arial" w:cs="Arial"/>
        </w:rPr>
        <w:t>Zadar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E7740C" w:rsidP="00E7740C" w:rsidRDefault="00E7740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E7740C" w:rsidP="00E7740C" w:rsidRDefault="00E7740C">
      <w:pPr>
        <w:jc w:val="center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PBZ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E7740C" w:rsidP="00E7740C" w:rsidRDefault="00E7740C">
      <w:pPr>
        <w:ind w:firstLine="708"/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proizvodnja piva.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 </w:t>
      </w:r>
      <w:r>
        <w:rPr>
          <w:rFonts w:ascii="Arial" w:hAnsi="Arial" w:cs="Arial"/>
        </w:rPr>
        <w:t>i ima pet ili šest zaposlenika.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>
        <w:rPr>
          <w:rFonts w:ascii="Arial" w:hAnsi="Arial" w:cs="Arial"/>
        </w:rPr>
        <w:t>a imovine. Posluje u iznajmljenom poslovnom prostoru s iznajmljenom opremom. Ima nekoliko oko 700.000,00 kuna potraživanja prema kupcima, u odnosu na sve su pokrenuti sporovi.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>
        <w:rPr>
          <w:rFonts w:ascii="Arial" w:hAnsi="Arial" w:cs="Arial"/>
        </w:rPr>
        <w:t xml:space="preserve"> oko 230.000,00 kuna i riječ je isključivo o PDV-u. 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 nalazi se </w:t>
      </w:r>
      <w:r>
        <w:rPr>
          <w:rFonts w:ascii="Arial" w:hAnsi="Arial" w:cs="Arial"/>
        </w:rPr>
        <w:t>u računovodstvu odnosno u knjigovodstvu koje vodi Silvija Kolanović zaposlenica povezanog društva koja vodi knjigovodstvo za sva društva.</w:t>
      </w:r>
    </w:p>
    <w:p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Branko Bungur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091/7362-407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 xml:space="preserve">misli dug podmiriti u roku od 60 dana jer je u pregovorima s poreznom upravom u vezi otplate dijela duga i obročnu otplatu. 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E7740C" w:rsidP="00E7740C" w:rsidRDefault="00E7740C">
      <w:pPr>
        <w:jc w:val="both"/>
        <w:rPr>
          <w:rFonts w:ascii="Arial" w:hAnsi="Arial" w:cs="Arial"/>
          <w:b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11,27</w:t>
      </w:r>
      <w:r w:rsidRPr="00C93BF8">
        <w:rPr>
          <w:rFonts w:ascii="Arial" w:hAnsi="Arial" w:cs="Arial"/>
        </w:rPr>
        <w:t xml:space="preserve"> sati</w:t>
      </w: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ind w:firstLine="708"/>
        <w:jc w:val="both"/>
        <w:rPr>
          <w:rFonts w:ascii="Arial" w:hAnsi="Arial" w:cs="Arial"/>
        </w:rPr>
      </w:pPr>
    </w:p>
    <w:p w:rsidRPr="00C93BF8" w:rsidR="00E7740C" w:rsidP="00E7740C" w:rsidRDefault="00E7740C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E7740C" w:rsidP="00E7740C" w:rsidRDefault="00E7740C">
      <w:pPr>
        <w:rPr>
          <w:rFonts w:ascii="Arial" w:hAnsi="Arial" w:cs="Arial"/>
        </w:rPr>
      </w:pPr>
    </w:p>
    <w:p w:rsidRPr="00C93BF8" w:rsidR="00E7740C" w:rsidP="00E7740C" w:rsidRDefault="00E7740C">
      <w:pPr>
        <w:rPr>
          <w:rFonts w:ascii="Arial" w:hAnsi="Arial" w:cs="Arial"/>
        </w:rPr>
      </w:pPr>
    </w:p>
    <w:p w:rsidRPr="00C93BF8" w:rsidR="00E7740C" w:rsidP="00E7740C" w:rsidRDefault="00E7740C">
      <w:pPr>
        <w:rPr>
          <w:rFonts w:ascii="Arial" w:hAnsi="Arial" w:cs="Arial"/>
        </w:rPr>
      </w:pPr>
    </w:p>
    <w:p w:rsidRPr="00C93BF8" w:rsidR="00E7740C" w:rsidP="00E7740C" w:rsidRDefault="00E7740C">
      <w:pPr>
        <w:rPr>
          <w:rFonts w:ascii="Arial" w:hAnsi="Arial" w:cs="Arial"/>
        </w:rPr>
      </w:pPr>
    </w:p>
    <w:p w:rsidRPr="00C93BF8" w:rsidR="00E7740C" w:rsidP="00E7740C" w:rsidRDefault="00E7740C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E7740C" w:rsidP="00E7740C" w:rsidRDefault="00E7740C">
      <w:pPr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E7740C" w:rsidP="00E7740C" w:rsidRDefault="00E7740C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C3815">
      <w:rPr>
        <w:rFonts w:ascii="Arial" w:hAnsi="Arial" w:cs="Arial"/>
      </w:rPr>
      <w:t>336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AC3815">
      <w:rPr>
        <w:rFonts w:ascii="Arial" w:hAnsi="Arial" w:cs="Arial"/>
      </w:rPr>
      <w:t>22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47A53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740C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47A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7A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7A5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7A5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7A5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7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11:27</izvorni_sadrzaj>
    <derivirana_varijabla naziv="DomainObject.StvarniZavrsetakVrijeme_1">11:27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St-336/2021-22</izvorni_sadrzaj>
    <derivirana_varijabla naziv="DomainObject.Zapisnik.Oznaka_1">St-336/2021-22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St-336/2021</izvorni_sadrzaj>
    <derivirana_varijabla naziv="DomainObject.Predmet.OznakaBroj_1">St-336/2021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ZADARSKA PIVOVARA d.o.o.</izvorni_sadrzaj>
    <derivirana_varijabla naziv="DomainObject.Predmet.ProtustrankaFormated_1">  ZADARSKA PIVOVARA d.o.o.</derivirana_varijabla>
  </DomainObject.Predmet.ProtustrankaFormated>
  <DomainObject.Predmet.ProtustrankaFormatedOIB>
    <izvorni_sadrzaj>  ZADARSKA PIVOVARA d.o.o., OIB 85898252373</izvorni_sadrzaj>
    <derivirana_varijabla naziv="DomainObject.Predmet.ProtustrankaFormatedOIB_1">  ZADARSKA PIVOVARA d.o.o., OIB 85898252373</derivirana_varijabla>
  </DomainObject.Predmet.ProtustrankaFormatedOIB>
  <DomainObject.Predmet.ProtustrankaFormatedWithAdress>
    <izvorni_sadrzaj> ZADARSKA PIVOVARA d.o.o., Široka ulica 9 A, 23000 Zadar</izvorni_sadrzaj>
    <derivirana_varijabla naziv="DomainObject.Predmet.ProtustrankaFormatedWithAdress_1"> ZADARSKA PIVOVARA d.o.o., Široka ulica 9 A, 23000 Zadar</derivirana_varijabla>
  </DomainObject.Predmet.ProtustrankaFormatedWithAdress>
  <DomainObject.Predmet.ProtustrankaFormatedWithAdressOIB>
    <izvorni_sadrzaj> ZADARSKA PIVOVARA d.o.o., OIB 85898252373, Široka ulica 9 A, 23000 Zadar</izvorni_sadrzaj>
    <derivirana_varijabla naziv="DomainObject.Predmet.ProtustrankaFormatedWithAdressOIB_1"> ZADARSKA PIVOVARA d.o.o., OIB 85898252373, Široka ulica 9 A, 23000 Zadar</derivirana_varijabla>
  </DomainObject.Predmet.ProtustrankaFormatedWithAdressOIB>
  <DomainObject.Predmet.ProtustrankaWithAdress>
    <izvorni_sadrzaj>ZADARSKA PIVOVARA d.o.o. Široka ulica 9 A, 23000 Zadar</izvorni_sadrzaj>
    <derivirana_varijabla naziv="DomainObject.Predmet.ProtustrankaWithAdress_1">ZADARSKA PIVOVARA d.o.o. Široka ulica 9 A, 23000 Zadar</derivirana_varijabla>
  </DomainObject.Predmet.ProtustrankaWithAdress>
  <DomainObject.Predmet.ProtustrankaWithAdressOIB>
    <izvorni_sadrzaj>ZADARSKA PIVOVARA d.o.o., OIB 85898252373, Široka ulica 9 A, 23000 Zadar</izvorni_sadrzaj>
    <derivirana_varijabla naziv="DomainObject.Predmet.ProtustrankaWithAdressOIB_1">ZADARSKA PIVOVARA d.o.o., OIB 85898252373, Široka ulica 9 A, 23000 Zadar</derivirana_varijabla>
  </DomainObject.Predmet.ProtustrankaWithAdressOIB>
  <DomainObject.Predmet.ProtustrankaNazivFormated>
    <izvorni_sadrzaj>ZADARSKA PIVOVARA d.o.o.</izvorni_sadrzaj>
    <derivirana_varijabla naziv="DomainObject.Predmet.ProtustrankaNazivFormated_1">ZADARSKA PIVOVARA d.o.o.</derivirana_varijabla>
  </DomainObject.Predmet.ProtustrankaNazivFormated>
  <DomainObject.Predmet.ProtustrankaNazivFormatedOIB>
    <izvorni_sadrzaj>ZADARSKA PIVOVARA d.o.o., OIB 85898252373</izvorni_sadrzaj>
    <derivirana_varijabla naziv="DomainObject.Predmet.ProtustrankaNazivFormatedOIB_1">ZADARSKA PIVOVARA d.o.o., OIB 85898252373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ZADARSKA PIVOVARA d.o.o.</item>
    </izvorni_sadrzaj>
    <derivirana_varijabla naziv="DomainObject.Predmet.ProtuStrankaListFormated_1">
      <item>ZADARSKA PIVOVARA d.o.o.</item>
    </derivirana_varijabla>
  </DomainObject.Predmet.ProtuStrankaListFormated>
  <DomainObject.Predmet.ProtuStrankaListFormatedOIB>
    <izvorni_sadrzaj>
      <item>ZADARSKA PIVOVARA d.o.o., OIB 85898252373</item>
    </izvorni_sadrzaj>
    <derivirana_varijabla naziv="DomainObject.Predmet.ProtuStrankaListFormatedOIB_1">
      <item>ZADARSKA PIVOVARA d.o.o., OIB 85898252373</item>
    </derivirana_varijabla>
  </DomainObject.Predmet.ProtuStrankaListFormatedOIB>
  <DomainObject.Predmet.ProtuStrankaListFormatedWithAdress>
    <izvorni_sadrzaj>
      <item>ZADARSKA PIVOVARA d.o.o., Široka ulica 9 A, 23000 Zadar</item>
    </izvorni_sadrzaj>
    <derivirana_varijabla naziv="DomainObject.Predmet.ProtuStrankaListFormatedWithAdress_1">
      <item>ZADARSKA PIVOVARA d.o.o., Široka ulica 9 A, 23000 Zadar</item>
    </derivirana_varijabla>
  </DomainObject.Predmet.ProtuStrankaListFormatedWithAdress>
  <DomainObject.Predmet.ProtuStrankaListFormatedWithAdressOIB>
    <izvorni_sadrzaj>
      <item>ZADARSKA PIVOVARA d.o.o., OIB 85898252373, Široka ulica 9 A, 23000 Zadar</item>
    </izvorni_sadrzaj>
    <derivirana_varijabla naziv="DomainObject.Predmet.ProtuStrankaListFormatedWithAdressOIB_1">
      <item>ZADARSKA PIVOVARA d.o.o., OIB 85898252373, Široka ulica 9 A, 23000 Zadar</item>
    </derivirana_varijabla>
  </DomainObject.Predmet.ProtuStrankaListFormatedWithAdressOIB>
  <DomainObject.Predmet.ProtuStrankaListNazivFormated>
    <izvorni_sadrzaj>
      <item>ZADARSKA PIVOVARA d.o.o.</item>
    </izvorni_sadrzaj>
    <derivirana_varijabla naziv="DomainObject.Predmet.ProtuStrankaListNazivFormated_1">
      <item>ZADARSKA PIVOVARA d.o.o.</item>
    </derivirana_varijabla>
  </DomainObject.Predmet.ProtuStrankaListNazivFormated>
  <DomainObject.Predmet.ProtuStrankaListNazivFormatedOIB>
    <izvorni_sadrzaj>
      <item>ZADARSKA PIVOVARA d.o.o., OIB 85898252373</item>
    </izvorni_sadrzaj>
    <derivirana_varijabla naziv="DomainObject.Predmet.ProtuStrankaListNazivFormatedOIB_1">
      <item>ZADARSKA PIVOVARA d.o.o., OIB 85898252373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St-336/2021-22</izvorni_sadrzaj>
    <derivirana_varijabla naziv="DomainObject.PoslovniBrojDokumenta_1">St-336/2021-22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ZADARSKA PIVOVARA d.o.o.</izvorni_sadrzaj>
    <derivirana_varijabla naziv="DomainObject.Predmet.ProtustrankaIDrugi_1">ZADARSKA PIVOVARA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ZADARSKA PIVOVARA d.o.o., OIB 85898252373, Široka ulica 9 A, 23000 Zadar</izvorni_sadrzaj>
    <derivirana_varijabla naziv="DomainObject.Predmet.ProtustrankaIDrugiAdressOIB_1">ZADARSKA PIVOVARA d.o.o., OIB 85898252373, Široka ulica 9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ZADARSKA PIVOVARA d.o.o.</item>
      <item>Financijska agencija (FINA)</item>
      <item>Branko Bungur</item>
    </izvorni_sadrzaj>
    <derivirana_varijabla naziv="DomainObject.Predmet.SudioniciListNaziv_1">
      <item>ZADARSKA PIVOVARA d.o.o.</item>
      <item>Financijska agencija (FINA)</item>
      <item>Branko Bungur</item>
    </derivirana_varijabla>
  </DomainObject.Predmet.SudioniciListNaziv>
  <DomainObject.Predmet.SudioniciListAdressOIB>
    <izvorni_sadrzaj>
      <item>ZADARSKA PIVOVARA d.o.o., OIB 85898252373, Široka ulica 9 A,23000 Zadar</item>
      <item>Financijska agencija (FINA), OIB 85821130368, IVANA DANILA 4,23000 Zadar</item>
      <item>Branko Bungur, OIB 68243361455, Kraljice Jelene 17,23210 Pakoštane</item>
    </izvorni_sadrzaj>
    <derivirana_varijabla naziv="DomainObject.Predmet.SudioniciListAdressOIB_1">
      <item>ZADARSKA PIVOVARA d.o.o., OIB 85898252373, Široka ulica 9 A,23000 Zadar</item>
      <item>Financijska agencija (FINA), OIB 85821130368, IVANA DANILA 4,23000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85898252373</item>
      <item>, OIB 85821130368</item>
      <item>, OIB 68243361455</item>
    </izvorni_sadrzaj>
    <derivirana_varijabla naziv="DomainObject.Predmet.SudioniciListNazivOIB_1">
      <item>, OIB 85898252373</item>
      <item>, OIB 85821130368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374</properties:Words>
  <properties:Characters>2025</properties:Characters>
  <properties:Lines>78</properties:Lines>
  <properties:Paragraphs>30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2021-06-16T05:37:00Z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St-336/2021-22 / Zapisnik - Ročište radi izjašnjenja o prijedlogu za otvaranje steč.post (1 St-336-2021-povodom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